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АВТОНОМНАЯ НЕКОММЕРЧЕСКАЯ ОРГАНИЗАЦИЯ</w:t>
      </w:r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ДОПОЛНИТЕЛЬНОГО ПРОФЕССИОНАЛЬНОГО ОБРАЗОВАНИЯ</w:t>
      </w:r>
    </w:p>
    <w:p w:rsidR="00405F8E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«ЦЕНТРАЛЬНЫЙ МНОГОПРОФИЛЬНЫЙ ИНСТИТУТ»</w:t>
      </w:r>
    </w:p>
    <w:p w:rsidR="00405F8E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05F8E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C1627" w:rsidRPr="00BC1627" w:rsidRDefault="00BC1627" w:rsidP="00BC1627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  <w:tab w:val="left" w:pos="11840"/>
        </w:tabs>
        <w:suppressAutoHyphens/>
        <w:snapToGrid w:val="0"/>
        <w:spacing w:before="0" w:line="240" w:lineRule="auto"/>
        <w:ind w:left="4980" w:firstLine="0"/>
        <w:jc w:val="right"/>
        <w:rPr>
          <w:color w:val="auto"/>
          <w:szCs w:val="24"/>
        </w:rPr>
      </w:pPr>
      <w:r w:rsidRPr="00BC1627">
        <w:rPr>
          <w:color w:val="auto"/>
          <w:szCs w:val="24"/>
        </w:rPr>
        <w:t>УТВЕРЖДАЮ</w:t>
      </w:r>
    </w:p>
    <w:p w:rsidR="00BC1627" w:rsidRPr="00BC1627" w:rsidRDefault="00BC1627" w:rsidP="00BC1627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  <w:tab w:val="left" w:pos="11840"/>
        </w:tabs>
        <w:suppressAutoHyphens/>
        <w:snapToGrid w:val="0"/>
        <w:spacing w:before="0" w:line="240" w:lineRule="auto"/>
        <w:ind w:left="4980" w:firstLine="0"/>
        <w:jc w:val="right"/>
        <w:rPr>
          <w:color w:val="auto"/>
          <w:szCs w:val="24"/>
        </w:rPr>
      </w:pPr>
      <w:r w:rsidRPr="00BC1627">
        <w:rPr>
          <w:color w:val="auto"/>
          <w:szCs w:val="24"/>
        </w:rPr>
        <w:t>Ректор АНО ДПО «ЦМИ»</w:t>
      </w:r>
    </w:p>
    <w:p w:rsidR="00BC1627" w:rsidRPr="00BC1627" w:rsidRDefault="00BC1627" w:rsidP="00BC1627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  <w:tab w:val="left" w:pos="11840"/>
        </w:tabs>
        <w:suppressAutoHyphens/>
        <w:snapToGrid w:val="0"/>
        <w:spacing w:before="0" w:line="240" w:lineRule="auto"/>
        <w:ind w:left="4980" w:firstLine="0"/>
        <w:jc w:val="right"/>
        <w:rPr>
          <w:color w:val="auto"/>
          <w:szCs w:val="24"/>
        </w:rPr>
      </w:pPr>
      <w:r w:rsidRPr="00BC1627">
        <w:rPr>
          <w:color w:val="auto"/>
          <w:szCs w:val="24"/>
        </w:rPr>
        <w:t xml:space="preserve">А.Х. </w:t>
      </w:r>
      <w:proofErr w:type="spellStart"/>
      <w:r w:rsidRPr="00BC1627">
        <w:rPr>
          <w:color w:val="auto"/>
          <w:szCs w:val="24"/>
        </w:rPr>
        <w:t>Тамбиев</w:t>
      </w:r>
      <w:proofErr w:type="spellEnd"/>
    </w:p>
    <w:p w:rsidR="00BC1627" w:rsidRPr="00BC1627" w:rsidRDefault="00BC1627" w:rsidP="00BC1627">
      <w:pPr>
        <w:pStyle w:val="2"/>
        <w:keepLines w:val="0"/>
        <w:widowControl w:val="0"/>
        <w:numPr>
          <w:ilvl w:val="1"/>
          <w:numId w:val="2"/>
        </w:numPr>
        <w:tabs>
          <w:tab w:val="left" w:pos="0"/>
          <w:tab w:val="left" w:pos="11840"/>
        </w:tabs>
        <w:suppressAutoHyphens/>
        <w:snapToGrid w:val="0"/>
        <w:spacing w:before="0" w:line="240" w:lineRule="auto"/>
        <w:ind w:left="4980" w:firstLine="0"/>
        <w:jc w:val="right"/>
        <w:rPr>
          <w:color w:val="auto"/>
          <w:szCs w:val="24"/>
        </w:rPr>
      </w:pPr>
      <w:r w:rsidRPr="00BC1627">
        <w:rPr>
          <w:color w:val="auto"/>
          <w:szCs w:val="24"/>
          <w:u w:val="single"/>
        </w:rPr>
        <w:t>«____»</w:t>
      </w:r>
      <w:r w:rsidRPr="00BC1627">
        <w:rPr>
          <w:color w:val="auto"/>
          <w:szCs w:val="24"/>
        </w:rPr>
        <w:t xml:space="preserve"> </w:t>
      </w:r>
      <w:r w:rsidRPr="00BC1627">
        <w:rPr>
          <w:color w:val="auto"/>
          <w:szCs w:val="24"/>
          <w:u w:val="single"/>
        </w:rPr>
        <w:t>_________</w:t>
      </w:r>
      <w:r>
        <w:rPr>
          <w:color w:val="auto"/>
          <w:szCs w:val="24"/>
        </w:rPr>
        <w:t>2020</w:t>
      </w:r>
      <w:r w:rsidRPr="00BC1627">
        <w:rPr>
          <w:color w:val="auto"/>
          <w:szCs w:val="24"/>
        </w:rPr>
        <w:t xml:space="preserve"> г.</w:t>
      </w:r>
    </w:p>
    <w:p w:rsidR="00405F8E" w:rsidRPr="00DA1998" w:rsidRDefault="00405F8E" w:rsidP="00405F8E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A1998">
        <w:rPr>
          <w:rFonts w:asciiTheme="majorBidi" w:hAnsiTheme="majorBidi" w:cstheme="majorBidi"/>
          <w:b/>
          <w:bCs/>
          <w:sz w:val="24"/>
          <w:szCs w:val="24"/>
        </w:rPr>
        <w:t xml:space="preserve">УЧЕБНЫЙ ПЛАН </w:t>
      </w:r>
    </w:p>
    <w:p w:rsidR="00405F8E" w:rsidRPr="00DA1998" w:rsidRDefault="00405F8E" w:rsidP="00405F8E">
      <w:pPr>
        <w:shd w:val="clear" w:color="auto" w:fill="FFFFFF"/>
        <w:spacing w:after="0" w:line="240" w:lineRule="auto"/>
        <w:jc w:val="center"/>
        <w:outlineLvl w:val="2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DA1998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Профессиональной переподготовки по программе </w:t>
      </w:r>
    </w:p>
    <w:p w:rsidR="00405F8E" w:rsidRPr="00DA1998" w:rsidRDefault="00405F8E" w:rsidP="005156EA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DA199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«</w:t>
      </w:r>
      <w:r w:rsidR="005156EA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Стилист </w:t>
      </w:r>
      <w:r w:rsidRPr="00DA1998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432D71" w:rsidRPr="00432D71" w:rsidRDefault="00405F8E" w:rsidP="00432D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Цель:</w:t>
      </w:r>
      <w:r w:rsidRPr="00DA1998">
        <w:rPr>
          <w:rFonts w:asciiTheme="majorBidi" w:hAnsiTheme="majorBidi" w:cstheme="majorBidi"/>
          <w:sz w:val="24"/>
          <w:szCs w:val="24"/>
        </w:rPr>
        <w:t xml:space="preserve"> </w:t>
      </w:r>
      <w:r w:rsidR="00432D71" w:rsidRPr="00432D71">
        <w:rPr>
          <w:rFonts w:asciiTheme="majorBidi" w:hAnsiTheme="majorBidi" w:cstheme="majorBidi"/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</w:t>
      </w:r>
    </w:p>
    <w:p w:rsidR="00405F8E" w:rsidRPr="004E4B32" w:rsidRDefault="00405F8E" w:rsidP="00432D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DA1998">
        <w:rPr>
          <w:rFonts w:asciiTheme="majorBidi" w:hAnsiTheme="majorBidi" w:cstheme="majorBidi"/>
          <w:b/>
        </w:rPr>
        <w:t>Категория слушателей:</w:t>
      </w:r>
      <w:r w:rsidRPr="00DA1998">
        <w:rPr>
          <w:rFonts w:asciiTheme="majorBidi" w:hAnsiTheme="majorBidi" w:cstheme="majorBidi"/>
        </w:rPr>
        <w:t xml:space="preserve"> </w:t>
      </w:r>
      <w:proofErr w:type="gramStart"/>
      <w:r w:rsidR="00432D71">
        <w:rPr>
          <w:rFonts w:asciiTheme="majorBidi" w:hAnsiTheme="majorBidi" w:cstheme="majorBidi"/>
          <w:sz w:val="24"/>
          <w:szCs w:val="24"/>
        </w:rPr>
        <w:t>Лица</w:t>
      </w:r>
      <w:proofErr w:type="gramEnd"/>
      <w:r w:rsidR="00432D71">
        <w:rPr>
          <w:rFonts w:asciiTheme="majorBidi" w:hAnsiTheme="majorBidi" w:cstheme="majorBidi"/>
          <w:sz w:val="24"/>
          <w:szCs w:val="24"/>
        </w:rPr>
        <w:t xml:space="preserve">  имеющие высшее или среднее профессиональное образование </w:t>
      </w:r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A1998">
        <w:rPr>
          <w:rFonts w:asciiTheme="majorBidi" w:hAnsiTheme="majorBidi" w:cstheme="majorBidi"/>
          <w:b/>
          <w:sz w:val="24"/>
          <w:szCs w:val="24"/>
        </w:rPr>
        <w:t>Срок обучения:</w:t>
      </w:r>
      <w:r w:rsidRPr="00DA1998">
        <w:rPr>
          <w:rFonts w:asciiTheme="majorBidi" w:hAnsiTheme="majorBidi" w:cstheme="majorBidi"/>
          <w:sz w:val="24"/>
          <w:szCs w:val="24"/>
        </w:rPr>
        <w:t xml:space="preserve"> 504 часа.</w:t>
      </w:r>
    </w:p>
    <w:p w:rsidR="00405F8E" w:rsidRPr="00DA1998" w:rsidRDefault="00405F8E" w:rsidP="00405F8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DA1998">
        <w:rPr>
          <w:rFonts w:asciiTheme="majorBidi" w:hAnsiTheme="majorBidi" w:cstheme="majorBidi"/>
          <w:b/>
          <w:sz w:val="24"/>
          <w:szCs w:val="24"/>
        </w:rPr>
        <w:t>Форма обучения:</w:t>
      </w:r>
      <w:r w:rsidRPr="00DA1998">
        <w:rPr>
          <w:rFonts w:asciiTheme="majorBidi" w:hAnsiTheme="majorBidi" w:cstheme="majorBidi"/>
          <w:sz w:val="24"/>
          <w:szCs w:val="24"/>
        </w:rPr>
        <w:t xml:space="preserve"> </w:t>
      </w:r>
      <w:r w:rsidRPr="00DA1998">
        <w:rPr>
          <w:rFonts w:asciiTheme="majorBidi" w:hAnsiTheme="majorBidi" w:cstheme="majorBidi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DA1998">
        <w:rPr>
          <w:rFonts w:asciiTheme="majorBidi" w:hAnsiTheme="majorBidi" w:cstheme="majorBidi"/>
          <w:bCs/>
          <w:sz w:val="24"/>
          <w:szCs w:val="24"/>
        </w:rPr>
        <w:t>очно</w:t>
      </w:r>
      <w:proofErr w:type="spellEnd"/>
      <w:r w:rsidRPr="00DA1998">
        <w:rPr>
          <w:rFonts w:asciiTheme="majorBidi" w:hAnsiTheme="majorBidi" w:cstheme="majorBidi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2"/>
        <w:tblW w:w="0" w:type="auto"/>
        <w:tblLayout w:type="fixed"/>
        <w:tblLook w:val="04A0"/>
      </w:tblPr>
      <w:tblGrid>
        <w:gridCol w:w="675"/>
        <w:gridCol w:w="4111"/>
        <w:gridCol w:w="1134"/>
        <w:gridCol w:w="1559"/>
        <w:gridCol w:w="1276"/>
        <w:gridCol w:w="1843"/>
      </w:tblGrid>
      <w:tr w:rsidR="00405F8E" w:rsidTr="005F452A">
        <w:tc>
          <w:tcPr>
            <w:tcW w:w="675" w:type="dxa"/>
            <w:vMerge w:val="restart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тем и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 часов</w:t>
            </w:r>
          </w:p>
        </w:tc>
        <w:tc>
          <w:tcPr>
            <w:tcW w:w="2835" w:type="dxa"/>
            <w:gridSpan w:val="2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vMerge w:val="restart"/>
            <w:vAlign w:val="center"/>
          </w:tcPr>
          <w:p w:rsidR="00405F8E" w:rsidRPr="00F22D1B" w:rsidRDefault="00405F8E" w:rsidP="005F452A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Формы</w:t>
            </w:r>
          </w:p>
          <w:p w:rsidR="00405F8E" w:rsidRPr="00F22D1B" w:rsidRDefault="00405F8E" w:rsidP="005F452A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ru-RU"/>
              </w:rPr>
            </w:pPr>
            <w:r w:rsidRPr="00F22D1B">
              <w:rPr>
                <w:b/>
                <w:sz w:val="20"/>
                <w:szCs w:val="20"/>
                <w:lang w:eastAsia="ru-RU"/>
              </w:rPr>
              <w:t>контроля</w:t>
            </w:r>
          </w:p>
        </w:tc>
      </w:tr>
      <w:tr w:rsidR="00405F8E" w:rsidTr="005F452A">
        <w:tc>
          <w:tcPr>
            <w:tcW w:w="675" w:type="dxa"/>
            <w:vMerge/>
            <w:vAlign w:val="center"/>
          </w:tcPr>
          <w:p w:rsidR="00405F8E" w:rsidRPr="008A7C31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  <w:vAlign w:val="center"/>
          </w:tcPr>
          <w:p w:rsidR="00405F8E" w:rsidRPr="008A7C31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vMerge/>
            <w:vAlign w:val="center"/>
          </w:tcPr>
          <w:p w:rsidR="00405F8E" w:rsidRPr="008A7C31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Лекция</w:t>
            </w:r>
          </w:p>
        </w:tc>
        <w:tc>
          <w:tcPr>
            <w:tcW w:w="1276" w:type="dxa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Практика</w:t>
            </w:r>
          </w:p>
        </w:tc>
        <w:tc>
          <w:tcPr>
            <w:tcW w:w="1843" w:type="dxa"/>
            <w:vMerge/>
            <w:vAlign w:val="center"/>
          </w:tcPr>
          <w:p w:rsidR="00405F8E" w:rsidRPr="008A7C31" w:rsidRDefault="00405F8E" w:rsidP="005F452A">
            <w:pPr>
              <w:pStyle w:val="3"/>
              <w:tabs>
                <w:tab w:val="left" w:pos="0"/>
                <w:tab w:val="left" w:pos="10065"/>
              </w:tabs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405F8E" w:rsidRPr="003F084E" w:rsidRDefault="005156EA" w:rsidP="005F452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84E">
              <w:rPr>
                <w:rFonts w:asciiTheme="majorBidi" w:hAnsiTheme="majorBidi" w:cstheme="majorBidi"/>
                <w:sz w:val="28"/>
                <w:szCs w:val="28"/>
              </w:rPr>
              <w:t>История моды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Pr="00F22D1B" w:rsidRDefault="00405F8E" w:rsidP="005F4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405F8E" w:rsidRPr="003F084E" w:rsidRDefault="005156EA" w:rsidP="005F452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84E">
              <w:rPr>
                <w:rFonts w:asciiTheme="majorBidi" w:hAnsiTheme="majorBidi" w:cstheme="majorBidi"/>
                <w:sz w:val="28"/>
                <w:szCs w:val="28"/>
              </w:rPr>
              <w:t>История косметики и макияжа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405F8E" w:rsidRPr="003F084E" w:rsidRDefault="005156EA" w:rsidP="005156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84E">
              <w:rPr>
                <w:rFonts w:asciiTheme="majorBidi" w:hAnsiTheme="majorBidi" w:cstheme="majorBidi"/>
                <w:sz w:val="28"/>
                <w:szCs w:val="28"/>
              </w:rPr>
              <w:t xml:space="preserve">Основы стилистики. 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405F8E" w:rsidRPr="003F084E" w:rsidRDefault="005156EA" w:rsidP="005F452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84E">
              <w:rPr>
                <w:rFonts w:asciiTheme="majorBidi" w:hAnsiTheme="majorBidi" w:cstheme="majorBidi"/>
                <w:sz w:val="28"/>
                <w:szCs w:val="28"/>
              </w:rPr>
              <w:t xml:space="preserve">Экология человека и </w:t>
            </w:r>
            <w:proofErr w:type="spellStart"/>
            <w:r w:rsidRPr="003F084E">
              <w:rPr>
                <w:rFonts w:asciiTheme="majorBidi" w:hAnsiTheme="majorBidi" w:cstheme="majorBidi"/>
                <w:sz w:val="28"/>
                <w:szCs w:val="28"/>
              </w:rPr>
              <w:t>нутрициология</w:t>
            </w:r>
            <w:proofErr w:type="spellEnd"/>
            <w:r w:rsidRPr="003F084E">
              <w:rPr>
                <w:rFonts w:asciiTheme="majorBidi" w:hAnsiTheme="majorBidi" w:cstheme="majorBidi"/>
                <w:sz w:val="28"/>
                <w:szCs w:val="28"/>
              </w:rPr>
              <w:t>. Основы физиологии кожи лица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405F8E" w:rsidRPr="0003469F" w:rsidTr="005F452A">
        <w:tc>
          <w:tcPr>
            <w:tcW w:w="675" w:type="dxa"/>
            <w:vAlign w:val="center"/>
          </w:tcPr>
          <w:p w:rsidR="00405F8E" w:rsidRPr="0088532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405F8E" w:rsidRPr="003F084E" w:rsidRDefault="005156EA" w:rsidP="005F452A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3F084E">
              <w:rPr>
                <w:rFonts w:asciiTheme="majorBidi" w:hAnsiTheme="majorBidi" w:cstheme="majorBidi"/>
                <w:sz w:val="28"/>
                <w:szCs w:val="28"/>
              </w:rPr>
              <w:t>Спец</w:t>
            </w:r>
            <w:proofErr w:type="gramEnd"/>
            <w:r w:rsidRPr="003F084E">
              <w:rPr>
                <w:rFonts w:asciiTheme="majorBidi" w:hAnsiTheme="majorBidi" w:cstheme="majorBidi"/>
                <w:sz w:val="28"/>
                <w:szCs w:val="28"/>
              </w:rPr>
              <w:t xml:space="preserve"> рисунок в стилистике</w:t>
            </w:r>
          </w:p>
        </w:tc>
        <w:tc>
          <w:tcPr>
            <w:tcW w:w="1134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405F8E" w:rsidRPr="00F22D1B" w:rsidRDefault="00405F8E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05F8E" w:rsidRDefault="00405F8E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5156EA" w:rsidRPr="0003469F" w:rsidTr="00592A1A">
        <w:tc>
          <w:tcPr>
            <w:tcW w:w="675" w:type="dxa"/>
            <w:vAlign w:val="center"/>
          </w:tcPr>
          <w:p w:rsidR="005156EA" w:rsidRPr="0088532B" w:rsidRDefault="005156EA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4111" w:type="dxa"/>
            <w:vAlign w:val="center"/>
          </w:tcPr>
          <w:p w:rsidR="005156EA" w:rsidRPr="003F084E" w:rsidRDefault="005156E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84E">
              <w:rPr>
                <w:rFonts w:asciiTheme="majorBidi" w:hAnsiTheme="majorBidi" w:cstheme="majorBidi"/>
                <w:sz w:val="28"/>
                <w:szCs w:val="28"/>
              </w:rPr>
              <w:t xml:space="preserve">Косметология в </w:t>
            </w:r>
            <w:proofErr w:type="spellStart"/>
            <w:r w:rsidRPr="003F084E">
              <w:rPr>
                <w:rFonts w:asciiTheme="majorBidi" w:hAnsiTheme="majorBidi" w:cstheme="majorBidi"/>
                <w:sz w:val="28"/>
                <w:szCs w:val="28"/>
              </w:rPr>
              <w:t>визаже</w:t>
            </w:r>
            <w:proofErr w:type="spellEnd"/>
          </w:p>
        </w:tc>
        <w:tc>
          <w:tcPr>
            <w:tcW w:w="1134" w:type="dxa"/>
            <w:vAlign w:val="center"/>
          </w:tcPr>
          <w:p w:rsidR="005156EA" w:rsidRDefault="005156EA">
            <w:pPr>
              <w:pStyle w:val="a4"/>
            </w:pPr>
          </w:p>
        </w:tc>
        <w:tc>
          <w:tcPr>
            <w:tcW w:w="1559" w:type="dxa"/>
            <w:vAlign w:val="center"/>
          </w:tcPr>
          <w:p w:rsidR="005156EA" w:rsidRPr="00F22D1B" w:rsidRDefault="005156EA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5156EA" w:rsidRPr="00F22D1B" w:rsidRDefault="005156EA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5156EA" w:rsidRDefault="005156EA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907B4F" w:rsidRPr="0003469F" w:rsidTr="00650D9F">
        <w:tc>
          <w:tcPr>
            <w:tcW w:w="675" w:type="dxa"/>
            <w:vAlign w:val="center"/>
          </w:tcPr>
          <w:p w:rsidR="00907B4F" w:rsidRPr="0088532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5245" w:type="dxa"/>
            <w:gridSpan w:val="2"/>
            <w:vAlign w:val="center"/>
          </w:tcPr>
          <w:p w:rsidR="00907B4F" w:rsidRPr="003F084E" w:rsidRDefault="00907B4F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3F084E">
              <w:rPr>
                <w:rFonts w:asciiTheme="majorBidi" w:hAnsiTheme="majorBidi" w:cstheme="majorBidi"/>
                <w:sz w:val="28"/>
                <w:szCs w:val="28"/>
              </w:rPr>
              <w:t>Технология выполнения макияжа</w:t>
            </w:r>
          </w:p>
        </w:tc>
        <w:tc>
          <w:tcPr>
            <w:tcW w:w="1559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07B4F" w:rsidRDefault="00907B4F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907B4F" w:rsidRPr="0003469F" w:rsidTr="005F452A">
        <w:tc>
          <w:tcPr>
            <w:tcW w:w="675" w:type="dxa"/>
            <w:vAlign w:val="center"/>
          </w:tcPr>
          <w:p w:rsidR="00907B4F" w:rsidRPr="0088532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907B4F" w:rsidRPr="003F084E" w:rsidRDefault="00907B4F" w:rsidP="005F452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84E">
              <w:rPr>
                <w:rFonts w:asciiTheme="majorBidi" w:hAnsiTheme="majorBidi" w:cstheme="majorBidi"/>
                <w:sz w:val="28"/>
                <w:szCs w:val="28"/>
              </w:rPr>
              <w:t>Коррекция, окрашивание и технология оформления ресниц и бровей</w:t>
            </w:r>
          </w:p>
        </w:tc>
        <w:tc>
          <w:tcPr>
            <w:tcW w:w="1134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07B4F" w:rsidRDefault="00907B4F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907B4F" w:rsidRPr="0003469F" w:rsidTr="005F452A">
        <w:tc>
          <w:tcPr>
            <w:tcW w:w="675" w:type="dxa"/>
            <w:vAlign w:val="center"/>
          </w:tcPr>
          <w:p w:rsidR="00907B4F" w:rsidRPr="0088532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07B4F" w:rsidRPr="003F084E" w:rsidRDefault="00907B4F" w:rsidP="005F452A">
            <w:pPr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907B4F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Техноло</w:t>
            </w:r>
            <w:r w:rsidR="00BC1627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гия выполнения </w:t>
            </w:r>
            <w:proofErr w:type="spellStart"/>
            <w:r w:rsidR="00BC1627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фейс-арта</w:t>
            </w:r>
            <w:proofErr w:type="spellEnd"/>
            <w:r w:rsidR="00BC1627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BC1627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боди-</w:t>
            </w:r>
            <w:r w:rsidRPr="00907B4F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арта</w:t>
            </w:r>
            <w:proofErr w:type="spellEnd"/>
            <w:r w:rsidRPr="00907B4F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 xml:space="preserve"> в различных техниках</w:t>
            </w:r>
          </w:p>
        </w:tc>
        <w:tc>
          <w:tcPr>
            <w:tcW w:w="1134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07B4F" w:rsidRDefault="00907B4F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907B4F" w:rsidRPr="0003469F" w:rsidTr="005F452A">
        <w:tc>
          <w:tcPr>
            <w:tcW w:w="675" w:type="dxa"/>
            <w:vAlign w:val="center"/>
          </w:tcPr>
          <w:p w:rsidR="00907B4F" w:rsidRPr="0088532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</w:pPr>
            <w:r w:rsidRPr="0088532B">
              <w:rPr>
                <w:rFonts w:asciiTheme="majorBidi" w:hAnsiTheme="majorBidi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907B4F" w:rsidRPr="003F084E" w:rsidRDefault="003F084E" w:rsidP="005F452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3F084E">
              <w:rPr>
                <w:rFonts w:asciiTheme="majorBidi" w:hAnsiTheme="majorBidi" w:cstheme="majorBidi"/>
                <w:sz w:val="28"/>
                <w:szCs w:val="28"/>
              </w:rPr>
              <w:t>Создание индивидуального стиля в соответствии с запросами, историческими стилями и тенденциями моды</w:t>
            </w:r>
          </w:p>
        </w:tc>
        <w:tc>
          <w:tcPr>
            <w:tcW w:w="1134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276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907B4F" w:rsidRDefault="00907B4F" w:rsidP="005F452A">
            <w:pPr>
              <w:jc w:val="center"/>
            </w:pPr>
            <w:r w:rsidRPr="00CA3636">
              <w:rPr>
                <w:sz w:val="24"/>
                <w:szCs w:val="24"/>
              </w:rPr>
              <w:t>Тест</w:t>
            </w:r>
          </w:p>
        </w:tc>
      </w:tr>
      <w:tr w:rsidR="00907B4F" w:rsidRPr="0003469F" w:rsidTr="005F452A">
        <w:tc>
          <w:tcPr>
            <w:tcW w:w="675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Start w:id="0" w:name="_GoBack"/>
            <w:bookmarkEnd w:id="0"/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outlineLvl w:val="2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/>
              <w:ind w:right="91"/>
              <w:jc w:val="center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 соответствии </w:t>
            </w:r>
            <w:r w:rsidRPr="00F22D1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 положением об итоговой аттестации</w:t>
            </w:r>
          </w:p>
        </w:tc>
      </w:tr>
      <w:tr w:rsidR="00907B4F" w:rsidRPr="0003469F" w:rsidTr="005F452A">
        <w:tc>
          <w:tcPr>
            <w:tcW w:w="4786" w:type="dxa"/>
            <w:gridSpan w:val="2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2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center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2D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07B4F" w:rsidRPr="00F22D1B" w:rsidRDefault="00907B4F" w:rsidP="005F452A">
            <w:pPr>
              <w:pStyle w:val="3"/>
              <w:tabs>
                <w:tab w:val="left" w:pos="0"/>
                <w:tab w:val="left" w:pos="10065"/>
              </w:tabs>
              <w:spacing w:before="0" w:line="276" w:lineRule="auto"/>
              <w:ind w:right="92"/>
              <w:jc w:val="both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05F8E" w:rsidRPr="00DA1998" w:rsidRDefault="00405F8E" w:rsidP="00405F8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05F8E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F8E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F8E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05F8E" w:rsidRPr="00DA1998" w:rsidRDefault="00405F8E" w:rsidP="00405F8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0BFA" w:rsidRDefault="00D90BFA"/>
    <w:sectPr w:rsidR="00D90BFA" w:rsidSect="000819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394A74"/>
    <w:multiLevelType w:val="hybridMultilevel"/>
    <w:tmpl w:val="0B60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05F8E"/>
    <w:rsid w:val="0000197F"/>
    <w:rsid w:val="003F084E"/>
    <w:rsid w:val="00405F8E"/>
    <w:rsid w:val="00432D71"/>
    <w:rsid w:val="005156EA"/>
    <w:rsid w:val="0080022E"/>
    <w:rsid w:val="00907B4F"/>
    <w:rsid w:val="00BC1627"/>
    <w:rsid w:val="00D90BFA"/>
    <w:rsid w:val="00F7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E"/>
    <w:pPr>
      <w:spacing w:after="200"/>
      <w:ind w:left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1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5F8E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5F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8">
    <w:name w:val="Style8"/>
    <w:basedOn w:val="a"/>
    <w:uiPriority w:val="99"/>
    <w:rsid w:val="00405F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5F8E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1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156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C1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СМАИЛ</cp:lastModifiedBy>
  <cp:revision>7</cp:revision>
  <dcterms:created xsi:type="dcterms:W3CDTF">2021-04-14T11:41:00Z</dcterms:created>
  <dcterms:modified xsi:type="dcterms:W3CDTF">2021-04-16T08:28:00Z</dcterms:modified>
</cp:coreProperties>
</file>